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ind w:left="0" w:hanging="2"/>
        <w:jc w:val="center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UDA DISCIPLINE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 xml:space="preserve">Unità di apprendimento n° 4                                                  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Anno scolastico: 202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3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/2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tbl>
      <w:tblPr>
        <w:tblStyle w:val="a"/>
        <w:tblW w:w="100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3"/>
        <w:gridCol w:w="2485"/>
        <w:gridCol w:w="2553"/>
      </w:tblGrid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Titolo: A CACCIA DELLA VERITA’- IMPARARE A INTERPRETARE I MESSAGGI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Classe:3^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DISCIPLINA DI RIFERIMENTO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DISCIPLINE CONCORRENTI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TECNOLOGIA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Eventuali competenze chiave da sviluppare: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competenza digitale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Competenza:</w:t>
            </w:r>
            <w:bookmarkStart w:id="0" w:name="bookmark=id.gjdgxs"/>
            <w:bookmarkEnd w:id="0"/>
            <w:r>
              <w:rPr>
                <w:position w:val="0"/>
                <w:sz w:val="24"/>
                <w:vertAlign w:val="baseline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Ascoltare e comprendere testi di vario tipo, riconoscendone la fonte, le informazioni e la loro gerarchia, l’intenzione dell’emittente.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rFonts w:ascii="Arial" w:hAnsi="Arial" w:eastAsia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rFonts w:eastAsia="Liberation Serif" w:cs="Liberation Serif"/>
                <w:color w:val="000000"/>
                <w:position w:val="0"/>
                <w:sz w:val="24"/>
                <w:vertAlign w:val="baseline"/>
              </w:rPr>
            </w:pPr>
            <w:r>
              <w:rPr>
                <w:rFonts w:eastAsia="Liberation Serif" w:cs="Liberation Serif"/>
                <w:color w:val="000000"/>
                <w:position w:val="0"/>
                <w:sz w:val="24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Competenza di base:</w:t>
            </w:r>
          </w:p>
          <w:p>
            <w:pPr>
              <w:pStyle w:val="Normal"/>
              <w:widowControl w:val="false"/>
              <w:pBdr/>
              <w:spacing w:lineRule="auto" w:line="288" w:before="0" w:after="140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Ascoltare e comprendere testi di vario tipo, riconoscendone la fonte e le informazioni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</w:t>
            </w:r>
            <w:bookmarkStart w:id="1" w:name="bookmark=id.30j0zll"/>
            <w:bookmarkEnd w:id="1"/>
            <w:r>
              <w:rPr>
                <w:position w:val="0"/>
                <w:sz w:val="24"/>
                <w:vertAlign w:val="baseline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in un testo orale fonte, scopo, argomento, informazioni principali, punto di vista dell’emittente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  <w:bookmarkStart w:id="2" w:name="bookmark=id.1fob9te"/>
            <w:bookmarkStart w:id="3" w:name="bookmark=id.1fob9te"/>
            <w:bookmarkEnd w:id="3"/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Ascoltare testi applicando tecniche di supporto alla comprensione durante l’ascolto e dopo l’ascolto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Comprendere il significato di parole non note basandosi sul contesto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in un testo orale fonte, argomento, informazioni principali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Ascoltare testi applicando tecniche di supporto alla comprensione durante l’ascolto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Comprendere il significato generale del testo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Il testo giornalistico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Il lessico giornalistico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Le principali strategie di comunicazione e di persuasione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Il testo giornalistico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Il lessico giornalistico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significativi: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Ricercare brevi estratti di diversi telegiornali su una stessa notizia, analizzandone analogie e differenze.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 essenziali: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Confrontare brevi estratti di diversi telegiornali su una stessa notizia e compilare un semplice questionario per capire analogie e differenze.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Tempi: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cinque unità orarie in classe; attività di ricerca guidata a casa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Metodologie: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action maze (per la ricerca in rete), cooperative learning, flipped classroom (per le attività a casa).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Risorse e strumenti: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LIM, pc, collegamento ad una rete domestica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;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applicazioni gratuite per il montaggio dei video (edpuzzle…), Gsuite for education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</w:tc>
      </w:tr>
      <w:tr>
        <w:trPr/>
        <w:tc>
          <w:tcPr>
            <w:tcW w:w="10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valutazione del prodotto finale e della traccia di analisi da sottoporre alla classe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sectPr>
      <w:headerReference w:type="default" r:id="rId2"/>
      <w:type w:val="nextPage"/>
      <w:pgSz w:w="11906" w:h="16838"/>
      <w:pgMar w:left="1134" w:right="1134" w:gutter="0" w:header="1134" w:top="3451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pBdr/>
      <w:spacing w:lineRule="auto" w:line="276"/>
      <w:ind w:left="0" w:hanging="2"/>
      <w:rPr>
        <w:rFonts w:ascii="Arial" w:hAnsi="Arial" w:eastAsia="Arial"/>
        <w:sz w:val="22"/>
        <w:szCs w:val="22"/>
      </w:rPr>
    </w:pPr>
    <w:r>
      <w:rPr>
        <w:rFonts w:eastAsia="Arial" w:ascii="Arial" w:hAnsi="Arial"/>
        <w:sz w:val="22"/>
        <w:szCs w:val="22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  <w:lang w:val="en-US"/>
            </w:rPr>
          </w:pPr>
          <w:r>
            <w:rPr>
              <w:rFonts w:eastAsia="Liberation Serif" w:cs="Liberation Serif"/>
              <w:color w:val="000000"/>
            </w:rPr>
            <w:t xml:space="preserve">       </w:t>
          </w:r>
          <w:r>
            <w:rPr>
              <w:rFonts w:eastAsia="Liberation Serif" w:cs="Liberation Serif"/>
              <w:color w:val="000000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Liberation Serif" w:cs="Liberation Serif"/>
                <w:color w:val="0000FF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  <w:lang w:val="en-US"/>
            </w:rPr>
            <w:t xml:space="preserve">           </w:t>
          </w:r>
          <w:r>
            <w:rPr>
              <w:rFonts w:eastAsia="Liberation Serif" w:cs="Liberation Serif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eastAsia="Liberation Serif" w:cs="Liberation Serif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</w:rPr>
            <w:t>Sito scuola: www.icscurti.gov.it</w:t>
          </w:r>
        </w:p>
      </w:tc>
    </w:tr>
  </w:tbl>
  <w:p>
    <w:pPr>
      <w:pStyle w:val="Normal"/>
      <w:ind w:left="0" w:hanging="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eastAsia="SimSun" w:cs="Arial" w:ascii="Liberation Serif" w:hAnsi="Liberation Serif"/>
      <w:color w:val="auto"/>
      <w:kern w:val="2"/>
      <w:sz w:val="24"/>
      <w:szCs w:val="24"/>
      <w:vertAlign w:val="subscript"/>
      <w:lang w:eastAsia="zh-CN" w:bidi="hi-IN" w:val="it-IT"/>
    </w:rPr>
  </w:style>
  <w:style w:type="paragraph" w:styleId="Titolo1">
    <w:name w:val="Heading 1"/>
    <w:basedOn w:val="Normal"/>
    <w:next w:val="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Hyperlink"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tWot2+eXbePW9giDYfryWvmuJ3Q==">AMUW2mWb1j4Z58LYL+ZU2r+q+9IVqTzzjivjXDBNKerDrllD1Us7tEU3RjFPZV5j+GgkJwb3L8AorGFsD7EOgDoWyfc1FleDl1KsC2yDKDNJWagu+YYr+BR1E240txNee1UFfYU3PxVVc6Fl2eypEcQSru0T+gdD0g==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LibreOffice/7.5.3.2$Windows_X86_64 LibreOffice_project/9f56dff12ba03b9acd7730a5a481eea045e468f3</Application>
  <AppVersion>15.0000</AppVersion>
  <DocSecurity>4</DocSecurity>
  <Pages>2</Pages>
  <Words>310</Words>
  <Characters>2066</Characters>
  <CharactersWithSpaces>2422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2022-11-08T14:35:00Z</dcterms:created>
  <dc:creator>Angelo Le Mura</dc:creator>
  <dc:description/>
  <dc:language>it-IT</dc:language>
  <cp:lastModifiedBy/>
  <dcterms:modified xsi:type="dcterms:W3CDTF">2024-01-05T15:58:15Z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