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-normal"/>
        <w:widowControl w:val="false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Mod. 020</w:t>
      </w:r>
    </w:p>
    <w:p>
      <w:pPr>
        <w:pStyle w:val="LO-normal"/>
        <w:widowControl w:val="false"/>
        <w:jc w:val="center"/>
        <w:rPr>
          <w:rFonts w:ascii="Arial" w:hAnsi="Arial" w:eastAsia="Arial" w:cs="Arial"/>
          <w:color w:val="000000"/>
          <w:sz w:val="32"/>
          <w:szCs w:val="32"/>
          <w:highlight w:val="yellow"/>
        </w:rPr>
      </w:pPr>
      <w:r>
        <w:rPr>
          <w:b/>
          <w:color w:val="000000"/>
          <w:sz w:val="32"/>
          <w:szCs w:val="32"/>
        </w:rPr>
        <w:t>UDA DISCIPLINE</w:t>
      </w:r>
    </w:p>
    <w:p>
      <w:pPr>
        <w:pStyle w:val="LO-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Unità di apprendimento n° 10</w:t>
      </w:r>
    </w:p>
    <w:p>
      <w:pPr>
        <w:pStyle w:val="LO-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                                                                             </w:t>
      </w:r>
    </w:p>
    <w:p>
      <w:pPr>
        <w:pStyle w:val="LO-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Anno scolastico 20</w:t>
      </w:r>
      <w:r>
        <w:rPr>
          <w:rFonts w:eastAsia="Arial" w:cs="Arial" w:ascii="Arial" w:hAnsi="Arial"/>
          <w:b/>
          <w:sz w:val="24"/>
          <w:szCs w:val="24"/>
        </w:rPr>
        <w:t>2</w:t>
      </w:r>
      <w:r>
        <w:rPr>
          <w:rFonts w:eastAsia="Arial" w:cs="Arial" w:ascii="Arial" w:hAnsi="Arial"/>
          <w:b/>
          <w:sz w:val="24"/>
          <w:szCs w:val="24"/>
        </w:rPr>
        <w:t>3</w:t>
      </w:r>
      <w:r>
        <w:rPr>
          <w:rFonts w:eastAsia="Arial" w:cs="Arial" w:ascii="Arial" w:hAnsi="Arial"/>
          <w:b/>
          <w:sz w:val="24"/>
          <w:szCs w:val="24"/>
        </w:rPr>
        <w:t>/202</w:t>
      </w:r>
      <w:r>
        <w:rPr>
          <w:rFonts w:eastAsia="Arial" w:cs="Arial" w:ascii="Arial" w:hAnsi="Arial"/>
          <w:b/>
          <w:sz w:val="24"/>
          <w:szCs w:val="24"/>
        </w:rPr>
        <w:t>4</w:t>
      </w:r>
    </w:p>
    <w:p>
      <w:pPr>
        <w:pStyle w:val="LO-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LO-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SCUOLA SECONDARIA I GRADO</w:t>
      </w:r>
    </w:p>
    <w:p>
      <w:pPr>
        <w:pStyle w:val="LO-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LO-normal"/>
        <w:widowControl w:val="false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tbl>
      <w:tblPr>
        <w:tblStyle w:val="TableNormal"/>
        <w:tblW w:w="9936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4"/>
        <w:gridCol w:w="2484"/>
        <w:gridCol w:w="2484"/>
        <w:gridCol w:w="2483"/>
      </w:tblGrid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kern w:val="0"/>
                <w:sz w:val="24"/>
                <w:szCs w:val="24"/>
                <w:lang w:val="it-IT" w:eastAsia="zh-CN" w:bidi="hi-IN"/>
              </w:rPr>
              <w:t>Titolo: A caccia dell’errore</w:t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  <w:tab w:val="left" w:pos="1455" w:leader="none"/>
              </w:tabs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kern w:val="0"/>
                <w:sz w:val="24"/>
                <w:szCs w:val="24"/>
                <w:lang w:val="it-IT" w:eastAsia="zh-CN" w:bidi="hi-IN"/>
              </w:rPr>
              <w:t>Classe: 1^</w:t>
            </w:r>
          </w:p>
          <w:p>
            <w:pPr>
              <w:pStyle w:val="LO-normal"/>
              <w:widowControl w:val="false"/>
              <w:tabs>
                <w:tab w:val="clear" w:pos="720"/>
                <w:tab w:val="left" w:pos="2220" w:leader="none"/>
              </w:tabs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kern w:val="0"/>
                <w:sz w:val="24"/>
                <w:szCs w:val="24"/>
                <w:lang w:val="it-IT" w:eastAsia="zh-CN" w:bidi="hi-IN"/>
              </w:rPr>
              <w:t>DISCIPLINA DI RIFERIMENTO</w:t>
            </w:r>
            <w:r>
              <w:rPr>
                <w:rFonts w:eastAsia="Arial" w:cs="Arial" w:ascii="Arial" w:hAnsi="Arial"/>
                <w:color w:val="000000"/>
                <w:kern w:val="0"/>
                <w:sz w:val="24"/>
                <w:szCs w:val="24"/>
                <w:lang w:val="it-IT" w:eastAsia="zh-CN" w:bidi="hi-IN"/>
              </w:rPr>
              <w:t>: Italiano</w:t>
            </w:r>
          </w:p>
          <w:p>
            <w:pPr>
              <w:pStyle w:val="LO-normal"/>
              <w:widowControl w:val="false"/>
              <w:tabs>
                <w:tab w:val="clear" w:pos="720"/>
                <w:tab w:val="left" w:pos="3750" w:leader="none"/>
              </w:tabs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kern w:val="0"/>
                <w:sz w:val="24"/>
                <w:szCs w:val="24"/>
                <w:lang w:val="it-IT" w:eastAsia="zh-CN" w:bidi="hi-IN"/>
              </w:rPr>
              <w:t>DISCIPLINE CONCORRENTI</w:t>
            </w:r>
            <w:r>
              <w:rPr>
                <w:rFonts w:eastAsia="Arial" w:cs="Arial" w:ascii="Arial" w:hAnsi="Arial"/>
                <w:color w:val="000000"/>
                <w:kern w:val="0"/>
                <w:sz w:val="24"/>
                <w:szCs w:val="24"/>
                <w:lang w:val="it-IT" w:eastAsia="zh-CN" w:bidi="hi-IN"/>
              </w:rPr>
              <w:t>: tutte le discipline</w:t>
            </w:r>
          </w:p>
          <w:p>
            <w:pPr>
              <w:pStyle w:val="LO-normal"/>
              <w:widowControl w:val="false"/>
              <w:tabs>
                <w:tab w:val="clear" w:pos="720"/>
                <w:tab w:val="left" w:pos="1455" w:leader="none"/>
              </w:tabs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kern w:val="0"/>
                <w:sz w:val="24"/>
                <w:szCs w:val="24"/>
                <w:lang w:val="it-IT" w:eastAsia="zh-CN" w:bidi="hi-IN"/>
              </w:rPr>
              <w:t>Eventuali competenze chiave da sviluppare:</w:t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kern w:val="0"/>
                <w:sz w:val="24"/>
                <w:szCs w:val="24"/>
                <w:lang w:val="it-IT" w:eastAsia="zh-CN" w:bidi="hi-IN"/>
              </w:rPr>
              <w:t>Comunicazione nella madrelingua; imparare ad imparare</w:t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kern w:val="0"/>
                <w:sz w:val="24"/>
                <w:szCs w:val="24"/>
                <w:lang w:val="it-IT" w:eastAsia="zh-CN" w:bidi="hi-IN"/>
              </w:rPr>
              <w:t>Competenza:</w:t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kern w:val="0"/>
                <w:sz w:val="24"/>
                <w:szCs w:val="24"/>
                <w:lang w:val="it-IT" w:eastAsia="zh-CN" w:bidi="hi-IN"/>
              </w:rPr>
              <w:t>Riflettere sui propri errori tipici e autocorreggerli.</w:t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kern w:val="0"/>
                <w:sz w:val="24"/>
                <w:szCs w:val="24"/>
                <w:lang w:val="it-IT" w:eastAsia="zh-CN" w:bidi="hi-IN"/>
              </w:rPr>
              <w:t>Competenza di base</w:t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kern w:val="0"/>
                <w:sz w:val="24"/>
                <w:szCs w:val="24"/>
                <w:lang w:val="it-IT" w:eastAsia="zh-CN" w:bidi="hi-IN"/>
              </w:rPr>
              <w:t>Riflettere sui propri errori tipici.</w:t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kern w:val="0"/>
                <w:sz w:val="24"/>
                <w:szCs w:val="24"/>
                <w:lang w:val="it-IT" w:eastAsia="zh-CN" w:bidi="hi-IN"/>
              </w:rPr>
              <w:t>Abilità</w:t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kern w:val="0"/>
                <w:sz w:val="24"/>
                <w:szCs w:val="24"/>
                <w:lang w:val="it-IT" w:eastAsia="zh-CN" w:bidi="hi-IN"/>
              </w:rPr>
              <w:t>Riconoscere i propri errori tipici, segnalati dall’insegnante, allo scopo di imparare ad autocorreggerli nella produzione scritta e orale.</w:t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kern w:val="0"/>
                <w:sz w:val="24"/>
                <w:szCs w:val="24"/>
                <w:lang w:val="it-IT" w:eastAsia="zh-CN" w:bidi="hi-IN"/>
              </w:rPr>
              <w:t>Abilità di base</w:t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kern w:val="0"/>
                <w:sz w:val="24"/>
                <w:szCs w:val="24"/>
                <w:lang w:val="it-IT" w:eastAsia="zh-CN" w:bidi="hi-IN"/>
              </w:rPr>
              <w:t>Riconoscere i propri errori tipici segnalati dall’insegnante e provare ad autocorreggerli.</w:t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widowControl w:val="false"/>
              <w:tabs>
                <w:tab w:val="clear" w:pos="720"/>
                <w:tab w:val="left" w:pos="1299" w:leader="none"/>
              </w:tabs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kern w:val="0"/>
                <w:sz w:val="24"/>
                <w:szCs w:val="24"/>
                <w:lang w:val="it-IT" w:eastAsia="zh-CN" w:bidi="hi-IN"/>
              </w:rPr>
              <w:t>Conoscenze:</w:t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kern w:val="0"/>
                <w:sz w:val="24"/>
                <w:szCs w:val="24"/>
                <w:lang w:val="it-IT" w:eastAsia="zh-CN" w:bidi="hi-IN"/>
              </w:rPr>
              <w:t>Le principali tipologie di errore nella produzione scritta e orale.</w:t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kern w:val="0"/>
                <w:sz w:val="24"/>
                <w:szCs w:val="24"/>
                <w:lang w:val="it-IT" w:eastAsia="zh-CN" w:bidi="hi-IN"/>
              </w:rPr>
              <w:t>Le principali tecniche di autocorrezione degli errori.</w:t>
            </w:r>
          </w:p>
          <w:p>
            <w:pPr>
              <w:pStyle w:val="LO-normal"/>
              <w:widowControl w:val="false"/>
              <w:tabs>
                <w:tab w:val="clear" w:pos="720"/>
                <w:tab w:val="left" w:pos="1894" w:leader="none"/>
              </w:tabs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LO-normal"/>
              <w:widowControl w:val="false"/>
              <w:tabs>
                <w:tab w:val="clear" w:pos="720"/>
                <w:tab w:val="left" w:pos="1894" w:leader="none"/>
              </w:tabs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kern w:val="0"/>
                <w:sz w:val="24"/>
                <w:szCs w:val="24"/>
                <w:lang w:val="it-IT" w:eastAsia="zh-CN" w:bidi="hi-IN"/>
              </w:rPr>
              <w:t>Conoscenze di base</w:t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kern w:val="0"/>
                <w:sz w:val="24"/>
                <w:szCs w:val="24"/>
                <w:lang w:val="it-IT" w:eastAsia="zh-CN" w:bidi="hi-IN"/>
              </w:rPr>
              <w:t>Le principali tipologie di errore nella produzione scritta e orale.</w:t>
            </w:r>
          </w:p>
          <w:p>
            <w:pPr>
              <w:pStyle w:val="LO-normal"/>
              <w:widowControl w:val="false"/>
              <w:tabs>
                <w:tab w:val="clear" w:pos="720"/>
                <w:tab w:val="left" w:pos="1894" w:leader="none"/>
              </w:tabs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LO-normal"/>
              <w:widowControl w:val="false"/>
              <w:tabs>
                <w:tab w:val="clear" w:pos="720"/>
                <w:tab w:val="left" w:pos="1299" w:leader="none"/>
              </w:tabs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LO-normal"/>
              <w:widowControl w:val="false"/>
              <w:tabs>
                <w:tab w:val="clear" w:pos="720"/>
                <w:tab w:val="left" w:pos="1299" w:leader="none"/>
              </w:tabs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kern w:val="0"/>
                <w:sz w:val="24"/>
                <w:szCs w:val="24"/>
                <w:lang w:val="it-IT" w:eastAsia="zh-CN" w:bidi="hi-IN"/>
              </w:rPr>
              <w:t>Compiti significativi:</w:t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it-IT" w:eastAsia="zh-CN" w:bidi="hi-IN"/>
              </w:rPr>
              <w:t>Realizzazione di uno schema personale con una legenda scritta o grafica di segnalazione degli errori tipici</w:t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kern w:val="0"/>
                <w:sz w:val="24"/>
                <w:szCs w:val="24"/>
                <w:lang w:val="it-IT" w:eastAsia="zh-CN" w:bidi="hi-IN"/>
              </w:rPr>
              <w:t>Compiti significativi essenziali:</w:t>
            </w:r>
          </w:p>
          <w:p>
            <w:pPr>
              <w:pStyle w:val="LO-normal"/>
              <w:widowControl w:val="false"/>
              <w:tabs>
                <w:tab w:val="clear" w:pos="720"/>
                <w:tab w:val="left" w:pos="1299" w:leader="none"/>
              </w:tabs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kern w:val="0"/>
                <w:sz w:val="24"/>
                <w:szCs w:val="24"/>
                <w:lang w:val="it-IT" w:eastAsia="zh-CN" w:bidi="hi-IN"/>
              </w:rPr>
              <w:t>Realizzazione di uno schema personale  di segnalazione degli errori tipici</w:t>
            </w:r>
            <w:r>
              <w:rPr>
                <w:rFonts w:eastAsia="Arial" w:cs="Arial" w:ascii="Arial" w:hAnsi="Arial"/>
                <w:kern w:val="0"/>
                <w:sz w:val="24"/>
                <w:szCs w:val="24"/>
                <w:lang w:val="it-IT" w:eastAsia="zh-CN" w:bidi="hi-IN"/>
              </w:rPr>
              <w:t xml:space="preserve"> (scritto/grafico)</w:t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kern w:val="0"/>
                <w:sz w:val="24"/>
                <w:szCs w:val="24"/>
                <w:lang w:val="it-IT" w:eastAsia="zh-CN" w:bidi="hi-IN"/>
              </w:rPr>
              <w:t xml:space="preserve">Tempi: </w:t>
            </w:r>
            <w:r>
              <w:rPr>
                <w:rFonts w:eastAsia="Arial" w:cs="Arial" w:ascii="Arial" w:hAnsi="Arial"/>
                <w:color w:val="000000"/>
                <w:kern w:val="0"/>
                <w:sz w:val="24"/>
                <w:szCs w:val="24"/>
                <w:lang w:val="it-IT" w:eastAsia="zh-CN" w:bidi="hi-IN"/>
              </w:rPr>
              <w:t>II quadrimestre</w:t>
            </w:r>
          </w:p>
          <w:p>
            <w:pPr>
              <w:pStyle w:val="LO-normal"/>
              <w:widowControl w:val="false"/>
              <w:tabs>
                <w:tab w:val="clear" w:pos="720"/>
                <w:tab w:val="left" w:pos="1299" w:leader="none"/>
              </w:tabs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kern w:val="0"/>
                <w:sz w:val="24"/>
                <w:szCs w:val="24"/>
                <w:lang w:val="it-IT" w:eastAsia="zh-CN" w:bidi="hi-IN"/>
              </w:rPr>
              <w:t>Metodologie:</w:t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kern w:val="0"/>
                <w:sz w:val="24"/>
                <w:szCs w:val="24"/>
                <w:lang w:val="it-IT" w:eastAsia="zh-CN" w:bidi="hi-IN"/>
              </w:rPr>
              <w:t xml:space="preserve">Lezione frontale, lezione dialogata, didattica laboratoriale, peer to peer, cooperative learning, </w:t>
            </w:r>
            <w:r>
              <w:rPr>
                <w:rFonts w:eastAsia="Arial" w:cs="Arial" w:ascii="Arial" w:hAnsi="Arial"/>
                <w:kern w:val="0"/>
                <w:sz w:val="24"/>
                <w:szCs w:val="24"/>
                <w:lang w:val="it-IT" w:eastAsia="zh-CN" w:bidi="hi-IN"/>
              </w:rPr>
              <w:t>video-lezione.</w:t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kern w:val="0"/>
                <w:sz w:val="24"/>
                <w:szCs w:val="24"/>
                <w:lang w:val="it-IT" w:eastAsia="zh-CN" w:bidi="hi-IN"/>
              </w:rPr>
              <w:t>Risorse e strumenti:</w:t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kern w:val="0"/>
                <w:sz w:val="24"/>
                <w:szCs w:val="24"/>
                <w:lang w:val="it-IT" w:eastAsia="zh-CN" w:bidi="hi-IN"/>
              </w:rPr>
              <w:t>Libri di testo con relativi cd rom, computer, LIM</w:t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kern w:val="0"/>
                <w:sz w:val="24"/>
                <w:szCs w:val="24"/>
                <w:lang w:val="it-IT" w:eastAsia="zh-CN" w:bidi="hi-IN"/>
              </w:rPr>
              <w:t>Modalità di valutazione (rubriche di valutazione):</w:t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kern w:val="0"/>
                <w:sz w:val="24"/>
                <w:szCs w:val="24"/>
                <w:lang w:val="it-IT" w:eastAsia="zh-CN" w:bidi="hi-IN"/>
              </w:rPr>
              <w:t>Valutazione del processo (comprensione della consegna, consapevolezza dell’errore, progettazione del lavoro, responsabilità, flessibilità, impegno) e del prodotto (attinenza alla consegna, chiarezza dell’elaborato/scheda)</w:t>
            </w:r>
          </w:p>
          <w:p>
            <w:pPr>
              <w:pStyle w:val="LO-normal"/>
              <w:widowControl w:val="false"/>
              <w:suppressAutoHyphens w:val="true"/>
              <w:spacing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</w:tbl>
    <w:p>
      <w:pPr>
        <w:pStyle w:val="LO-normal"/>
        <w:widowControl w:val="false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Narrow">
    <w:charset w:val="00"/>
    <w:family w:val="swiss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widowControl w:val="false"/>
      <w:spacing w:lineRule="auto" w:line="7"/>
      <w:rPr>
        <w:color w:val="000000"/>
      </w:rPr>
    </w:pPr>
    <w:r>
      <w:rPr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widowControl w:val="false"/>
      <w:tabs>
        <w:tab w:val="clear" w:pos="720"/>
        <w:tab w:val="center" w:pos="4819" w:leader="none"/>
        <w:tab w:val="right" w:pos="9638" w:leader="none"/>
      </w:tabs>
      <w:rPr>
        <w:color w:val="000000"/>
        <w:sz w:val="22"/>
        <w:szCs w:val="22"/>
      </w:rPr>
    </w:pPr>
    <w:r>
      <w:rPr>
        <w:color w:val="000000"/>
        <w:sz w:val="22"/>
        <w:szCs w:val="22"/>
      </w:rPr>
    </w:r>
  </w:p>
  <w:tbl>
    <w:tblPr>
      <w:tblStyle w:val="TableNormal"/>
      <w:tblW w:w="997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</w:tcPr>
        <w:p>
          <w:pPr>
            <w:pStyle w:val="LO-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suppressAutoHyphens w:val="true"/>
            <w:spacing w:before="0" w:after="0"/>
            <w:jc w:val="left"/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w:drawing>
              <wp:inline distT="0" distB="0" distL="0" distR="0">
                <wp:extent cx="787400" cy="800100"/>
                <wp:effectExtent l="0" t="0" r="0" b="0"/>
                <wp:docPr id="1" name="image1.png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7400" cy="800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40" w:type="dxa"/>
          <w:tcBorders>
            <w:bottom w:val="single" w:sz="4" w:space="0" w:color="000000"/>
          </w:tcBorders>
        </w:tcPr>
        <w:p>
          <w:pPr>
            <w:pStyle w:val="LO-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suppressAutoHyphens w:val="true"/>
            <w:spacing w:before="0" w:after="0"/>
            <w:ind w:left="-142" w:right="-1" w:hanging="0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kern w:val="0"/>
              <w:sz w:val="28"/>
              <w:szCs w:val="28"/>
              <w:lang w:val="it-IT" w:eastAsia="zh-CN" w:bidi="hi-IN"/>
            </w:rPr>
            <w:t>ISTITUTO COMPRENSIVO STATALE “E.CURTI”</w:t>
          </w:r>
        </w:p>
        <w:p>
          <w:pPr>
            <w:pStyle w:val="LO-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suppressAutoHyphens w:val="true"/>
            <w:spacing w:before="0" w:after="0"/>
            <w:ind w:left="-142" w:right="-1" w:hanging="0"/>
            <w:jc w:val="center"/>
            <w:rPr>
              <w:rFonts w:ascii="Bookman Old Style" w:hAnsi="Bookman Old Style" w:eastAsia="Bookman Old Style" w:cs="Bookman Old Style"/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  <w:kern w:val="0"/>
              <w:sz w:val="22"/>
              <w:szCs w:val="22"/>
              <w:lang w:val="it-IT" w:eastAsia="zh-CN" w:bidi="hi-IN"/>
            </w:rPr>
            <w:t>Scuola dell’infanzia, primaria e secondaria di 1° grado</w:t>
          </w:r>
        </w:p>
        <w:p>
          <w:pPr>
            <w:pStyle w:val="LO-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suppressAutoHyphens w:val="true"/>
            <w:spacing w:before="0" w:after="0"/>
            <w:ind w:left="-142" w:right="-1" w:hanging="0"/>
            <w:jc w:val="center"/>
            <w:rPr>
              <w:color w:val="000000"/>
              <w:sz w:val="22"/>
              <w:szCs w:val="22"/>
            </w:rPr>
          </w:pPr>
          <w:r>
            <w:rPr>
              <w:rFonts w:eastAsia="Bookman Old Style" w:cs="Bookman Old Style" w:ascii="Bookman Old Style" w:hAnsi="Bookman Old Style"/>
              <w:color w:val="000000"/>
              <w:kern w:val="0"/>
              <w:sz w:val="22"/>
              <w:szCs w:val="22"/>
              <w:lang w:val="it-IT" w:eastAsia="zh-CN" w:bidi="hi-IN"/>
            </w:rPr>
            <w:t>Via E.Curti,8 -  21036 GEMONIO (VA)</w:t>
          </w:r>
        </w:p>
        <w:p>
          <w:pPr>
            <w:pStyle w:val="LO-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suppressAutoHyphens w:val="true"/>
            <w:spacing w:before="0" w:after="0"/>
            <w:jc w:val="left"/>
            <w:rPr>
              <w:color w:val="000000"/>
              <w:sz w:val="22"/>
              <w:szCs w:val="22"/>
            </w:rPr>
          </w:pPr>
          <w:r>
            <w:rPr>
              <w:rFonts w:eastAsia="Calibri" w:cs="Calibri"/>
              <w:color w:val="000000"/>
              <w:kern w:val="0"/>
              <w:sz w:val="22"/>
              <w:szCs w:val="22"/>
              <w:lang w:val="it-IT" w:eastAsia="zh-CN" w:bidi="hi-IN"/>
            </w:rPr>
            <w:t xml:space="preserve">       </w:t>
          </w:r>
          <w:r>
            <w:rPr>
              <w:rFonts w:eastAsia="Calibri" w:cs="Calibri"/>
              <w:color w:val="000000"/>
              <w:kern w:val="0"/>
              <w:sz w:val="22"/>
              <w:szCs w:val="22"/>
              <w:lang w:val="it-IT" w:eastAsia="zh-CN" w:bidi="hi-IN"/>
            </w:rPr>
            <w:t xml:space="preserve">Tel.0332-601411    fax 0332-610521    mail </w:t>
          </w:r>
          <w:hyperlink r:id="rId2">
            <w:r>
              <w:rPr>
                <w:rFonts w:eastAsia="Calibri" w:cs="Calibri"/>
                <w:color w:val="0000FF"/>
                <w:kern w:val="0"/>
                <w:sz w:val="22"/>
                <w:szCs w:val="22"/>
                <w:u w:val="single"/>
                <w:lang w:val="it-IT" w:eastAsia="zh-CN" w:bidi="hi-IN"/>
              </w:rPr>
              <w:t>vaic827009@istruzione.it</w:t>
            </w:r>
          </w:hyperlink>
        </w:p>
        <w:p>
          <w:pPr>
            <w:pStyle w:val="LO-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suppressAutoHyphens w:val="true"/>
            <w:spacing w:before="0" w:after="0"/>
            <w:jc w:val="left"/>
            <w:rPr>
              <w:color w:val="000000"/>
              <w:sz w:val="22"/>
              <w:szCs w:val="22"/>
            </w:rPr>
          </w:pPr>
          <w:r>
            <w:rPr>
              <w:rFonts w:eastAsia="Calibri" w:cs="Calibri"/>
              <w:color w:val="000000"/>
              <w:kern w:val="0"/>
              <w:sz w:val="22"/>
              <w:szCs w:val="22"/>
              <w:lang w:val="it-IT" w:eastAsia="zh-CN" w:bidi="hi-IN"/>
            </w:rPr>
            <w:t xml:space="preserve">           </w:t>
          </w:r>
          <w:r>
            <w:rPr>
              <w:rFonts w:eastAsia="Calibri" w:cs="Calibri"/>
              <w:color w:val="000000"/>
              <w:kern w:val="0"/>
              <w:sz w:val="22"/>
              <w:szCs w:val="22"/>
              <w:lang w:val="it-IT" w:eastAsia="zh-CN" w:bidi="hi-IN"/>
            </w:rPr>
            <w:t xml:space="preserve">Cod. fiscale 83005290123      posta certificata  </w:t>
          </w:r>
          <w:hyperlink r:id="rId3">
            <w:r>
              <w:rPr>
                <w:rFonts w:eastAsia="Calibri" w:cs="Calibri"/>
                <w:color w:val="0000FF"/>
                <w:kern w:val="0"/>
                <w:sz w:val="22"/>
                <w:szCs w:val="22"/>
                <w:u w:val="single"/>
                <w:lang w:val="it-IT" w:eastAsia="zh-CN" w:bidi="hi-IN"/>
              </w:rPr>
              <w:t>vaic827009@pec.istruzione.it</w:t>
            </w:r>
          </w:hyperlink>
        </w:p>
        <w:p>
          <w:pPr>
            <w:pStyle w:val="LO-normal"/>
            <w:widowControl w:val="false"/>
            <w:tabs>
              <w:tab w:val="clear" w:pos="720"/>
              <w:tab w:val="center" w:pos="4819" w:leader="none"/>
              <w:tab w:val="right" w:pos="9638" w:leader="none"/>
            </w:tabs>
            <w:suppressAutoHyphens w:val="true"/>
            <w:spacing w:before="0" w:after="0"/>
            <w:jc w:val="center"/>
            <w:rPr>
              <w:color w:val="000000"/>
              <w:sz w:val="22"/>
              <w:szCs w:val="22"/>
            </w:rPr>
          </w:pPr>
          <w:r>
            <w:rPr>
              <w:rFonts w:eastAsia="Calibri" w:cs="Calibri"/>
              <w:color w:val="000000"/>
              <w:kern w:val="0"/>
              <w:sz w:val="22"/>
              <w:szCs w:val="22"/>
              <w:lang w:val="it-IT" w:eastAsia="zh-CN" w:bidi="hi-IN"/>
            </w:rPr>
            <w:t>Sito scuola: www.icscurti.</w:t>
          </w:r>
          <w:r>
            <w:rPr>
              <w:rFonts w:eastAsia="Calibri" w:cs="Calibri"/>
              <w:kern w:val="0"/>
              <w:sz w:val="22"/>
              <w:szCs w:val="22"/>
              <w:lang w:val="it-IT" w:eastAsia="zh-CN" w:bidi="hi-IN"/>
            </w:rPr>
            <w:t>edu</w:t>
          </w:r>
          <w:r>
            <w:rPr>
              <w:rFonts w:eastAsia="Calibri" w:cs="Calibri"/>
              <w:color w:val="000000"/>
              <w:kern w:val="0"/>
              <w:sz w:val="22"/>
              <w:szCs w:val="22"/>
              <w:lang w:val="it-IT" w:eastAsia="zh-CN" w:bidi="hi-IN"/>
            </w:rPr>
            <w:t>.it</w:t>
          </w:r>
        </w:p>
      </w:tc>
    </w:tr>
  </w:tbl>
  <w:p>
    <w:pPr>
      <w:pStyle w:val="LO-normal"/>
      <w:widowControl w:val="false"/>
      <w:tabs>
        <w:tab w:val="clear" w:pos="720"/>
        <w:tab w:val="center" w:pos="4819" w:leader="none"/>
        <w:tab w:val="right" w:pos="9638" w:leader="none"/>
      </w:tabs>
      <w:rPr>
        <w:color w:val="000000"/>
        <w:sz w:val="22"/>
        <w:szCs w:val="22"/>
      </w:rPr>
    </w:pPr>
    <w:r>
      <w:rPr>
        <w:color w:val="000000"/>
        <w:sz w:val="22"/>
        <w:szCs w:val="22"/>
      </w:rPr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283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lang w:val="it-IT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a42ad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0"/>
      <w:szCs w:val="20"/>
      <w:lang w:val="it-IT" w:eastAsia="zh-CN" w:bidi="hi-IN"/>
    </w:rPr>
  </w:style>
  <w:style w:type="paragraph" w:styleId="Titolo1" w:customStyle="1">
    <w:name w:val="Heading 1"/>
    <w:basedOn w:val="LO-normal"/>
    <w:next w:val="LO-normal"/>
    <w:qFormat/>
    <w:rsid w:val="00da42ad"/>
    <w:pPr>
      <w:widowControl w:val="false"/>
      <w:spacing w:before="65" w:after="120"/>
      <w:ind w:left="213" w:hanging="213"/>
    </w:pPr>
    <w:rPr>
      <w:rFonts w:ascii="Arial Narrow" w:hAnsi="Arial Narrow" w:eastAsia="Arial Narrow" w:cs="Arial Narrow"/>
      <w:b/>
      <w:color w:val="000000"/>
      <w:sz w:val="28"/>
      <w:szCs w:val="28"/>
    </w:rPr>
  </w:style>
  <w:style w:type="paragraph" w:styleId="Titolo2" w:customStyle="1">
    <w:name w:val="Heading 2"/>
    <w:basedOn w:val="LO-normal"/>
    <w:next w:val="LO-normal"/>
    <w:qFormat/>
    <w:rsid w:val="00da42ad"/>
    <w:pPr>
      <w:widowControl w:val="false"/>
      <w:spacing w:before="71" w:after="120"/>
      <w:ind w:left="193" w:hanging="193"/>
    </w:pPr>
    <w:rPr>
      <w:rFonts w:ascii="Arial Narrow" w:hAnsi="Arial Narrow" w:eastAsia="Arial Narrow" w:cs="Arial Narrow"/>
      <w:b/>
      <w:color w:val="000000"/>
      <w:sz w:val="24"/>
      <w:szCs w:val="24"/>
    </w:rPr>
  </w:style>
  <w:style w:type="paragraph" w:styleId="Titolo3" w:customStyle="1">
    <w:name w:val="Heading 3"/>
    <w:basedOn w:val="LO-normal"/>
    <w:next w:val="LO-normal"/>
    <w:qFormat/>
    <w:rsid w:val="00da42ad"/>
    <w:pPr>
      <w:widowControl w:val="false"/>
      <w:ind w:left="213" w:hanging="213"/>
    </w:pPr>
    <w:rPr>
      <w:rFonts w:ascii="Arial Narrow" w:hAnsi="Arial Narrow" w:eastAsia="Arial Narrow" w:cs="Arial Narrow"/>
      <w:b/>
      <w:color w:val="000000"/>
      <w:sz w:val="22"/>
      <w:szCs w:val="22"/>
    </w:rPr>
  </w:style>
  <w:style w:type="paragraph" w:styleId="Titolo4" w:customStyle="1">
    <w:name w:val="Heading 4"/>
    <w:basedOn w:val="LO-normal"/>
    <w:next w:val="LO-normal"/>
    <w:qFormat/>
    <w:rsid w:val="00da42ad"/>
    <w:pPr>
      <w:widowControl w:val="false"/>
      <w:spacing w:before="94" w:after="120"/>
      <w:ind w:left="386" w:hanging="284"/>
    </w:pPr>
    <w:rPr>
      <w:rFonts w:ascii="Arial Narrow" w:hAnsi="Arial Narrow" w:eastAsia="Arial Narrow" w:cs="Arial Narrow"/>
      <w:color w:val="000000"/>
    </w:rPr>
  </w:style>
  <w:style w:type="paragraph" w:styleId="Titolo5" w:customStyle="1">
    <w:name w:val="Heading 5"/>
    <w:basedOn w:val="LO-normal"/>
    <w:next w:val="LO-normal"/>
    <w:qFormat/>
    <w:rsid w:val="00da42ad"/>
    <w:pPr>
      <w:keepNext w:val="true"/>
      <w:keepLines/>
      <w:spacing w:before="220" w:after="40"/>
    </w:pPr>
    <w:rPr>
      <w:b/>
      <w:sz w:val="22"/>
      <w:szCs w:val="22"/>
    </w:rPr>
  </w:style>
  <w:style w:type="paragraph" w:styleId="Titolo6" w:customStyle="1">
    <w:name w:val="Heading 6"/>
    <w:basedOn w:val="LO-normal"/>
    <w:next w:val="LO-normal"/>
    <w:qFormat/>
    <w:rsid w:val="00da42ad"/>
    <w:pPr>
      <w:keepNext w:val="true"/>
      <w:keepLines/>
      <w:spacing w:before="200" w:after="40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Hyperlink"/>
    <w:rsid w:val="00da42ad"/>
    <w:rPr>
      <w:color w:val="000080"/>
      <w:u w:val="single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3453d6"/>
    <w:rPr>
      <w:rFonts w:ascii="Tahoma" w:hAnsi="Tahoma" w:cs="Mangal"/>
      <w:sz w:val="16"/>
      <w:szCs w:val="14"/>
    </w:rPr>
  </w:style>
  <w:style w:type="paragraph" w:styleId="Titolo" w:customStyle="1">
    <w:name w:val="Titolo"/>
    <w:basedOn w:val="Normal"/>
    <w:next w:val="Corpodeltesto"/>
    <w:qFormat/>
    <w:rsid w:val="00da42ad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da42ad"/>
    <w:pPr>
      <w:spacing w:lineRule="auto" w:line="276" w:before="0" w:after="140"/>
    </w:pPr>
    <w:rPr/>
  </w:style>
  <w:style w:type="paragraph" w:styleId="Elenco">
    <w:name w:val="List"/>
    <w:basedOn w:val="Corpodeltesto"/>
    <w:rsid w:val="00da42ad"/>
    <w:pPr/>
    <w:rPr>
      <w:rFonts w:cs="Arial"/>
    </w:rPr>
  </w:style>
  <w:style w:type="paragraph" w:styleId="Didascalia" w:customStyle="1">
    <w:name w:val="Caption"/>
    <w:basedOn w:val="Normal"/>
    <w:qFormat/>
    <w:rsid w:val="00da42a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da42ad"/>
    <w:pPr>
      <w:suppressLineNumbers/>
    </w:pPr>
    <w:rPr>
      <w:rFonts w:cs="Arial"/>
    </w:rPr>
  </w:style>
  <w:style w:type="paragraph" w:styleId="LO-normal" w:customStyle="1">
    <w:name w:val="LO-normal"/>
    <w:qFormat/>
    <w:rsid w:val="00da42ad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0"/>
      <w:szCs w:val="20"/>
      <w:lang w:val="it-IT" w:eastAsia="zh-CN" w:bidi="hi-IN"/>
    </w:rPr>
  </w:style>
  <w:style w:type="paragraph" w:styleId="Titoloprincipale">
    <w:name w:val="Title"/>
    <w:basedOn w:val="LO-normal"/>
    <w:next w:val="LO-normal"/>
    <w:qFormat/>
    <w:rsid w:val="00da42ad"/>
    <w:pPr>
      <w:keepNext w:val="true"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LO-normal"/>
    <w:next w:val="LO-normal"/>
    <w:qFormat/>
    <w:rsid w:val="00da42ad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Intestazioneepidipagina" w:customStyle="1">
    <w:name w:val="Intestazione e piè di pagina"/>
    <w:basedOn w:val="Normal"/>
    <w:qFormat/>
    <w:rsid w:val="00da42ad"/>
    <w:pPr/>
    <w:rPr/>
  </w:style>
  <w:style w:type="paragraph" w:styleId="Intestazione" w:customStyle="1">
    <w:name w:val="Header"/>
    <w:basedOn w:val="Intestazioneepidipagina"/>
    <w:rsid w:val="00da42ad"/>
    <w:pPr/>
    <w:rPr/>
  </w:style>
  <w:style w:type="paragraph" w:styleId="Pidipagina" w:customStyle="1">
    <w:name w:val="Footer"/>
    <w:basedOn w:val="Intestazioneepidipagina"/>
    <w:rsid w:val="00da42ad"/>
    <w:pPr/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3453d6"/>
    <w:pPr/>
    <w:rPr>
      <w:rFonts w:ascii="Tahoma" w:hAnsi="Tahoma" w:cs="Mangal"/>
      <w:sz w:val="16"/>
      <w:szCs w:val="1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da42a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vaic827009@istruzione.it" TargetMode="External"/><Relationship Id="rId3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LibreOffice/7.5.3.2$Windows_X86_64 LibreOffice_project/9f56dff12ba03b9acd7730a5a481eea045e468f3</Application>
  <AppVersion>15.0000</AppVersion>
  <Pages>2</Pages>
  <Words>242</Words>
  <Characters>1726</Characters>
  <CharactersWithSpaces>2036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2022-11-08T14:47:00Z</dcterms:created>
  <dc:creator/>
  <dc:description/>
  <dc:language>it-IT</dc:language>
  <cp:lastModifiedBy/>
  <dcterms:modified xsi:type="dcterms:W3CDTF">2024-01-05T15:46:56Z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